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0B" w:rsidRPr="0093620B" w:rsidRDefault="0093620B" w:rsidP="009362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20B">
        <w:rPr>
          <w:rFonts w:ascii="Times New Roman" w:hAnsi="Times New Roman" w:cs="Times New Roman"/>
          <w:b/>
          <w:sz w:val="40"/>
          <w:szCs w:val="40"/>
        </w:rPr>
        <w:t>SNST 2004, SILICON-NEWS IN SCIENCE AND TECHNOLOGY,</w:t>
      </w:r>
    </w:p>
    <w:p w:rsidR="0093620B" w:rsidRDefault="0093620B" w:rsidP="0093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February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29 -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March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4, 2004</w:t>
      </w:r>
    </w:p>
    <w:p w:rsid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</w:p>
    <w:p w:rsidR="0093620B" w:rsidRP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Organizers</w:t>
      </w:r>
      <w:proofErr w:type="spellEnd"/>
    </w:p>
    <w:p w:rsidR="0093620B" w:rsidRPr="0093620B" w:rsidRDefault="0093620B" w:rsidP="0093620B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Slovak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 </w:t>
      </w:r>
      <w:hyperlink r:id="rId5" w:history="1">
        <w:r w:rsidRPr="0093620B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http://www.quniverse.sk/fu/</w:t>
        </w:r>
      </w:hyperlink>
    </w:p>
    <w:p w:rsidR="0093620B" w:rsidRPr="0093620B" w:rsidRDefault="0093620B" w:rsidP="0093620B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Fundamentals,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Electrical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Detached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Workplace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Liptovsky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Mikulas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</w:t>
      </w:r>
      <w:hyperlink r:id="rId6" w:history="1">
        <w:r w:rsidRPr="0093620B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http://fel.utc.sk/</w:t>
        </w:r>
      </w:hyperlink>
    </w:p>
    <w:p w:rsidR="0093620B" w:rsidRPr="0093620B" w:rsidRDefault="0093620B" w:rsidP="0093620B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Plasma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Mathematics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Informatics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Comenius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 </w:t>
      </w:r>
      <w:hyperlink r:id="rId7" w:history="1">
        <w:r w:rsidRPr="0093620B">
          <w:rPr>
            <w:rStyle w:val="Hypertextovprepojenie"/>
            <w:rFonts w:ascii="Times New Roman" w:hAnsi="Times New Roman" w:cs="Times New Roman"/>
            <w:b/>
            <w:sz w:val="28"/>
            <w:szCs w:val="28"/>
          </w:rPr>
          <w:t>http://www.fmph.uniba.sk</w:t>
        </w:r>
      </w:hyperlink>
    </w:p>
    <w:p w:rsid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scicomm"/>
      <w:bookmarkEnd w:id="0"/>
    </w:p>
    <w:p w:rsidR="0093620B" w:rsidRP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Scientific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Committee</w:t>
      </w:r>
      <w:bookmarkEnd w:id="1"/>
      <w:proofErr w:type="spellEnd"/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H.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Kobayashi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chair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Scientific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and Industrial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Osaka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Japan</w:t>
      </w:r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H.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Gleskova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Princeton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Princeton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USA</w:t>
      </w:r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Holy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Masaryk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Brno,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Czech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Republic</w:t>
      </w:r>
      <w:proofErr w:type="spellEnd"/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K.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Vojtechovsky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THEMIS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Roznov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pod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Radhostem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Czech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Republic</w:t>
      </w:r>
      <w:proofErr w:type="spellEnd"/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Zs.J</w:t>
      </w:r>
      <w:proofErr w:type="spellEnd"/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Horvath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Research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Technical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Hungarian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Budapest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Hungary</w:t>
      </w:r>
      <w:proofErr w:type="spellEnd"/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P.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Bury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Electrical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Slovakia</w:t>
      </w:r>
    </w:p>
    <w:p w:rsidR="0093620B" w:rsidRPr="0093620B" w:rsidRDefault="0093620B" w:rsidP="0093620B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M.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Jergel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Slovak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Bratislava, Slovakia</w:t>
      </w:r>
    </w:p>
    <w:p w:rsid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bookmarkStart w:id="2" w:name="orgcomm"/>
      <w:bookmarkEnd w:id="2"/>
    </w:p>
    <w:p w:rsid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</w:p>
    <w:p w:rsid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</w:p>
    <w:p w:rsidR="0093620B" w:rsidRP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lastRenderedPageBreak/>
        <w:t>Organizing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Committee</w:t>
      </w:r>
      <w:proofErr w:type="spellEnd"/>
    </w:p>
    <w:p w:rsidR="0093620B" w:rsidRP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E.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Pincik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chair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Slovak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J.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Mullerova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vice-chair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Department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Fundamentals, Liptovsky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Mikulas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Electrical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M.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Zahoran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vice-chair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Mathematics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Informatics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Comenius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, Slovakia, Bratislava)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S.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Jurecka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administrator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Department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Fundamentals, Liptovsky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Mikulas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Electrical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F.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Kopka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 (Department.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Fundamentals, Liptovsky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Mikulas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Faculty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Electrical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Zilina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Brunner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Slovak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Bratislava)</w:t>
      </w:r>
      <w:r w:rsidRPr="0093620B">
        <w:rPr>
          <w:rFonts w:ascii="Times New Roman" w:hAnsi="Times New Roman" w:cs="Times New Roman"/>
          <w:b/>
          <w:sz w:val="28"/>
          <w:szCs w:val="28"/>
        </w:rPr>
        <w:br/>
      </w:r>
      <w:r w:rsidRPr="0093620B">
        <w:rPr>
          <w:rFonts w:ascii="Times New Roman" w:hAnsi="Times New Roman" w:cs="Times New Roman"/>
          <w:b/>
          <w:bCs/>
          <w:sz w:val="28"/>
          <w:szCs w:val="28"/>
        </w:rPr>
        <w:t xml:space="preserve">O. </w:t>
      </w:r>
      <w:proofErr w:type="spellStart"/>
      <w:r w:rsidRPr="0093620B">
        <w:rPr>
          <w:rFonts w:ascii="Times New Roman" w:hAnsi="Times New Roman" w:cs="Times New Roman"/>
          <w:b/>
          <w:bCs/>
          <w:sz w:val="28"/>
          <w:szCs w:val="28"/>
        </w:rPr>
        <w:t>Obrovac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Institute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Physics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, Slovak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Academy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93620B">
        <w:rPr>
          <w:rFonts w:ascii="Times New Roman" w:hAnsi="Times New Roman" w:cs="Times New Roman"/>
          <w:b/>
          <w:sz w:val="28"/>
          <w:szCs w:val="28"/>
        </w:rPr>
        <w:t>Sciences</w:t>
      </w:r>
      <w:proofErr w:type="spellEnd"/>
      <w:r w:rsidRPr="0093620B">
        <w:rPr>
          <w:rFonts w:ascii="Times New Roman" w:hAnsi="Times New Roman" w:cs="Times New Roman"/>
          <w:b/>
          <w:sz w:val="28"/>
          <w:szCs w:val="28"/>
        </w:rPr>
        <w:t>, Bratislava)</w:t>
      </w:r>
    </w:p>
    <w:p w:rsidR="0093620B" w:rsidRPr="0093620B" w:rsidRDefault="0093620B" w:rsidP="0093620B">
      <w:pPr>
        <w:rPr>
          <w:rFonts w:ascii="Times New Roman" w:hAnsi="Times New Roman" w:cs="Times New Roman"/>
          <w:b/>
          <w:sz w:val="28"/>
          <w:szCs w:val="28"/>
        </w:rPr>
      </w:pPr>
    </w:p>
    <w:sectPr w:rsidR="0093620B" w:rsidRPr="0093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883"/>
    <w:multiLevelType w:val="multilevel"/>
    <w:tmpl w:val="2B6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D74FD"/>
    <w:multiLevelType w:val="multilevel"/>
    <w:tmpl w:val="D52E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B"/>
    <w:rsid w:val="0093620B"/>
    <w:rsid w:val="00A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C3B-3764-4EE4-B8B0-9AF3251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6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9434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1944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882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mph.unib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l.utc.sk/" TargetMode="External"/><Relationship Id="rId5" Type="http://schemas.openxmlformats.org/officeDocument/2006/relationships/hyperlink" Target="http://www.quniverse.sk/f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2021-12-12T22:01:00Z</dcterms:created>
  <dcterms:modified xsi:type="dcterms:W3CDTF">2021-12-12T22:12:00Z</dcterms:modified>
</cp:coreProperties>
</file>